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1B106" w14:textId="1D702AA9" w:rsidR="007F5401" w:rsidRDefault="63FCFF09" w:rsidP="3FE64F9B">
      <w:pPr>
        <w:autoSpaceDE w:val="0"/>
        <w:autoSpaceDN w:val="0"/>
        <w:adjustRightInd w:val="0"/>
        <w:spacing w:before="100" w:after="160" w:line="259" w:lineRule="auto"/>
        <w:rPr>
          <w:rFonts w:ascii="Calibri" w:eastAsia="Calibri" w:hAnsi="Calibri" w:cs="Calibri"/>
          <w:color w:val="000000" w:themeColor="text1"/>
        </w:rPr>
      </w:pPr>
      <w:r>
        <w:rPr>
          <w:noProof/>
        </w:rPr>
        <w:drawing>
          <wp:inline distT="0" distB="0" distL="0" distR="0" wp14:anchorId="4AD5C5ED" wp14:editId="3FE64F9B">
            <wp:extent cx="1190625" cy="590550"/>
            <wp:effectExtent l="0" t="0" r="0" b="0"/>
            <wp:docPr id="1899082480" name="Picture 1899082480" title="Image download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90625" cy="590550"/>
                    </a:xfrm>
                    <a:prstGeom prst="rect">
                      <a:avLst/>
                    </a:prstGeom>
                  </pic:spPr>
                </pic:pic>
              </a:graphicData>
            </a:graphic>
          </wp:inline>
        </w:drawing>
      </w:r>
      <w:r w:rsidRPr="3FE64F9B">
        <w:rPr>
          <w:rFonts w:ascii="Calibri" w:eastAsia="Calibri" w:hAnsi="Calibri" w:cs="Calibri"/>
          <w:color w:val="000000" w:themeColor="text1"/>
          <w:lang w:val="en-US"/>
        </w:rPr>
        <w:t xml:space="preserve">     </w:t>
      </w:r>
      <w:r w:rsidR="007F5401">
        <w:tab/>
      </w:r>
      <w:r>
        <w:rPr>
          <w:noProof/>
        </w:rPr>
        <w:drawing>
          <wp:inline distT="0" distB="0" distL="0" distR="0" wp14:anchorId="6996A072" wp14:editId="620A8D67">
            <wp:extent cx="2771775" cy="1200150"/>
            <wp:effectExtent l="0" t="0" r="0" b="0"/>
            <wp:docPr id="1102071728" name="Picture 1102071728" title="Image download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1775" cy="1200150"/>
                    </a:xfrm>
                    <a:prstGeom prst="rect">
                      <a:avLst/>
                    </a:prstGeom>
                  </pic:spPr>
                </pic:pic>
              </a:graphicData>
            </a:graphic>
          </wp:inline>
        </w:drawing>
      </w:r>
      <w:r w:rsidRPr="3FE64F9B">
        <w:rPr>
          <w:rFonts w:ascii="Calibri" w:eastAsia="Calibri" w:hAnsi="Calibri" w:cs="Calibri"/>
          <w:color w:val="000000" w:themeColor="text1"/>
          <w:lang w:val="en-US"/>
        </w:rPr>
        <w:t xml:space="preserve">       </w:t>
      </w:r>
      <w:r>
        <w:rPr>
          <w:noProof/>
        </w:rPr>
        <w:drawing>
          <wp:inline distT="0" distB="0" distL="0" distR="0" wp14:anchorId="37709154" wp14:editId="35498F48">
            <wp:extent cx="1133475" cy="1066800"/>
            <wp:effectExtent l="0" t="0" r="0" b="0"/>
            <wp:docPr id="593104738" name="Picture 593104738" title="Image download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1066800"/>
                    </a:xfrm>
                    <a:prstGeom prst="rect">
                      <a:avLst/>
                    </a:prstGeom>
                  </pic:spPr>
                </pic:pic>
              </a:graphicData>
            </a:graphic>
          </wp:inline>
        </w:drawing>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805"/>
        <w:gridCol w:w="3492"/>
        <w:gridCol w:w="2718"/>
      </w:tblGrid>
      <w:tr w:rsidR="3FE64F9B" w14:paraId="08BE39BC" w14:textId="77777777" w:rsidTr="3FE64F9B">
        <w:trPr>
          <w:trHeight w:val="300"/>
        </w:trPr>
        <w:tc>
          <w:tcPr>
            <w:tcW w:w="2805" w:type="dxa"/>
            <w:tcBorders>
              <w:top w:val="nil"/>
              <w:left w:val="nil"/>
              <w:bottom w:val="nil"/>
              <w:right w:val="nil"/>
            </w:tcBorders>
            <w:tcMar>
              <w:left w:w="105" w:type="dxa"/>
              <w:right w:w="105" w:type="dxa"/>
            </w:tcMar>
          </w:tcPr>
          <w:p w14:paraId="00F5A865" w14:textId="4C4698C3" w:rsidR="3FE64F9B" w:rsidRDefault="3FE64F9B" w:rsidP="3FE64F9B">
            <w:pPr>
              <w:spacing w:line="259" w:lineRule="auto"/>
              <w:rPr>
                <w:rFonts w:ascii="Calibri" w:eastAsia="Calibri" w:hAnsi="Calibri" w:cs="Calibri"/>
                <w:color w:val="000000" w:themeColor="text1"/>
                <w:sz w:val="20"/>
                <w:szCs w:val="20"/>
                <w:lang w:val="en-US"/>
              </w:rPr>
            </w:pPr>
          </w:p>
        </w:tc>
        <w:tc>
          <w:tcPr>
            <w:tcW w:w="3492" w:type="dxa"/>
            <w:tcBorders>
              <w:top w:val="nil"/>
              <w:left w:val="nil"/>
              <w:bottom w:val="nil"/>
              <w:right w:val="nil"/>
            </w:tcBorders>
            <w:tcMar>
              <w:left w:w="105" w:type="dxa"/>
              <w:right w:w="105" w:type="dxa"/>
            </w:tcMar>
          </w:tcPr>
          <w:p w14:paraId="02CCFED7" w14:textId="245780C3" w:rsidR="3FE64F9B" w:rsidRDefault="3FE64F9B" w:rsidP="3FE64F9B">
            <w:pPr>
              <w:spacing w:line="259" w:lineRule="auto"/>
              <w:rPr>
                <w:rFonts w:ascii="Calibri" w:eastAsia="Calibri" w:hAnsi="Calibri" w:cs="Calibri"/>
              </w:rPr>
            </w:pPr>
            <w:r w:rsidRPr="3FE64F9B">
              <w:rPr>
                <w:rFonts w:ascii="Calibri" w:eastAsia="Calibri" w:hAnsi="Calibri" w:cs="Calibri"/>
                <w:lang w:val="en-US"/>
              </w:rPr>
              <w:t xml:space="preserve">Email: </w:t>
            </w:r>
            <w:hyperlink r:id="rId9">
              <w:r w:rsidRPr="3FE64F9B">
                <w:rPr>
                  <w:rStyle w:val="Hyperlink"/>
                  <w:rFonts w:ascii="Calibri" w:eastAsia="Calibri" w:hAnsi="Calibri" w:cs="Calibri"/>
                  <w:lang w:val="en-US"/>
                </w:rPr>
                <w:t>CCNPAdmin@Calne.gov.uk</w:t>
              </w:r>
            </w:hyperlink>
          </w:p>
        </w:tc>
        <w:tc>
          <w:tcPr>
            <w:tcW w:w="2718" w:type="dxa"/>
            <w:tcBorders>
              <w:top w:val="nil"/>
              <w:left w:val="nil"/>
              <w:bottom w:val="nil"/>
              <w:right w:val="nil"/>
            </w:tcBorders>
            <w:tcMar>
              <w:left w:w="105" w:type="dxa"/>
              <w:right w:w="105" w:type="dxa"/>
            </w:tcMar>
          </w:tcPr>
          <w:p w14:paraId="24535849" w14:textId="5A93B078" w:rsidR="3FE64F9B" w:rsidRDefault="3FE64F9B" w:rsidP="3FE64F9B">
            <w:pPr>
              <w:spacing w:line="259" w:lineRule="auto"/>
              <w:jc w:val="right"/>
              <w:rPr>
                <w:rFonts w:ascii="Calibri" w:eastAsia="Calibri" w:hAnsi="Calibri" w:cs="Calibri"/>
              </w:rPr>
            </w:pPr>
          </w:p>
        </w:tc>
      </w:tr>
    </w:tbl>
    <w:p w14:paraId="5400AAB3" w14:textId="207FB657" w:rsidR="007F5401" w:rsidRDefault="7B3F2033" w:rsidP="3FE64F9B">
      <w:pPr>
        <w:autoSpaceDE w:val="0"/>
        <w:autoSpaceDN w:val="0"/>
        <w:adjustRightInd w:val="0"/>
        <w:spacing w:before="100" w:after="100" w:line="240" w:lineRule="auto"/>
        <w:rPr>
          <w:rFonts w:ascii="Times New Roman" w:hAnsi="Times New Roman" w:cs="Times New Roman"/>
          <w:sz w:val="24"/>
          <w:szCs w:val="24"/>
        </w:rPr>
      </w:pPr>
      <w:r w:rsidRPr="3FE64F9B">
        <w:rPr>
          <w:rFonts w:ascii="Times New Roman" w:hAnsi="Times New Roman" w:cs="Times New Roman"/>
          <w:sz w:val="24"/>
          <w:szCs w:val="24"/>
        </w:rPr>
        <w:t>W</w:t>
      </w:r>
      <w:r w:rsidR="007F5401" w:rsidRPr="3FE64F9B">
        <w:rPr>
          <w:rFonts w:ascii="Times New Roman" w:hAnsi="Times New Roman" w:cs="Times New Roman"/>
          <w:sz w:val="24"/>
          <w:szCs w:val="24"/>
        </w:rPr>
        <w:t xml:space="preserve">e take your privacy seriously and will only use your personal information to administer </w:t>
      </w:r>
      <w:r w:rsidR="00A51ABE" w:rsidRPr="3FE64F9B">
        <w:rPr>
          <w:rFonts w:ascii="Times New Roman" w:hAnsi="Times New Roman" w:cs="Times New Roman"/>
          <w:sz w:val="24"/>
          <w:szCs w:val="24"/>
        </w:rPr>
        <w:t>public consultation on the Calne Community Neighbourhood Plan 2</w:t>
      </w:r>
      <w:r w:rsidR="007F5401" w:rsidRPr="3FE64F9B">
        <w:rPr>
          <w:rFonts w:ascii="Times New Roman" w:hAnsi="Times New Roman" w:cs="Times New Roman"/>
          <w:sz w:val="24"/>
          <w:szCs w:val="24"/>
        </w:rPr>
        <w:t xml:space="preserve"> and to provide the information you have requested from us.</w:t>
      </w:r>
    </w:p>
    <w:p w14:paraId="38A16A5F" w14:textId="77777777" w:rsidR="007F5401" w:rsidRDefault="007F5401" w:rsidP="007F5401">
      <w:pPr>
        <w:autoSpaceDE w:val="0"/>
        <w:autoSpaceDN w:val="0"/>
        <w:adjustRightInd w:val="0"/>
        <w:spacing w:before="100" w:after="100" w:line="240" w:lineRule="auto"/>
        <w:rPr>
          <w:rFonts w:ascii="Times New Roman" w:hAnsi="Times New Roman" w:cs="Times New Roman"/>
          <w:sz w:val="24"/>
          <w:szCs w:val="24"/>
        </w:rPr>
      </w:pPr>
    </w:p>
    <w:p w14:paraId="63D7C42C" w14:textId="77777777" w:rsidR="001C5212" w:rsidRPr="001C5212" w:rsidRDefault="007F5401" w:rsidP="007F5401">
      <w:pPr>
        <w:autoSpaceDE w:val="0"/>
        <w:autoSpaceDN w:val="0"/>
        <w:adjustRightInd w:val="0"/>
        <w:spacing w:before="100" w:after="100" w:line="240" w:lineRule="auto"/>
        <w:rPr>
          <w:rFonts w:ascii="Times New Roman" w:hAnsi="Times New Roman" w:cs="Times New Roman"/>
          <w:b/>
          <w:bCs/>
          <w:sz w:val="24"/>
          <w:szCs w:val="24"/>
        </w:rPr>
      </w:pPr>
      <w:r w:rsidRPr="001C5212">
        <w:rPr>
          <w:rFonts w:ascii="Times New Roman" w:hAnsi="Times New Roman" w:cs="Times New Roman"/>
          <w:b/>
          <w:bCs/>
          <w:sz w:val="24"/>
          <w:szCs w:val="24"/>
        </w:rPr>
        <w:t>What we need:</w:t>
      </w:r>
      <w:r w:rsidR="001C5212" w:rsidRPr="001C5212">
        <w:rPr>
          <w:rFonts w:ascii="Times New Roman" w:hAnsi="Times New Roman" w:cs="Times New Roman"/>
          <w:b/>
          <w:bCs/>
          <w:sz w:val="24"/>
          <w:szCs w:val="24"/>
        </w:rPr>
        <w:t xml:space="preserve"> </w:t>
      </w:r>
    </w:p>
    <w:p w14:paraId="237A9415" w14:textId="46A0983A" w:rsidR="007F5401" w:rsidRPr="00A04F89" w:rsidRDefault="001C5212" w:rsidP="007F5401">
      <w:pPr>
        <w:autoSpaceDE w:val="0"/>
        <w:autoSpaceDN w:val="0"/>
        <w:adjustRightInd w:val="0"/>
        <w:spacing w:before="100" w:after="100" w:line="240" w:lineRule="auto"/>
        <w:rPr>
          <w:rFonts w:ascii="Times New Roman" w:hAnsi="Times New Roman" w:cs="Times New Roman"/>
          <w:sz w:val="24"/>
          <w:szCs w:val="24"/>
        </w:rPr>
      </w:pPr>
      <w:r w:rsidRPr="7E7B600A">
        <w:rPr>
          <w:rFonts w:ascii="Times New Roman" w:hAnsi="Times New Roman" w:cs="Times New Roman"/>
          <w:sz w:val="24"/>
          <w:szCs w:val="24"/>
        </w:rPr>
        <w:t>Name, email</w:t>
      </w:r>
      <w:r w:rsidR="17C5A85C" w:rsidRPr="7E7B600A">
        <w:rPr>
          <w:rFonts w:ascii="Times New Roman" w:hAnsi="Times New Roman" w:cs="Times New Roman"/>
          <w:sz w:val="24"/>
          <w:szCs w:val="24"/>
        </w:rPr>
        <w:t xml:space="preserve"> or postal address</w:t>
      </w:r>
    </w:p>
    <w:p w14:paraId="16698C49" w14:textId="77777777" w:rsidR="001C5212" w:rsidRDefault="001C5212" w:rsidP="007F5401">
      <w:pPr>
        <w:autoSpaceDE w:val="0"/>
        <w:autoSpaceDN w:val="0"/>
        <w:adjustRightInd w:val="0"/>
        <w:spacing w:before="100" w:after="100" w:line="240" w:lineRule="auto"/>
        <w:rPr>
          <w:rFonts w:ascii="Times New Roman" w:hAnsi="Times New Roman" w:cs="Times New Roman"/>
          <w:b/>
          <w:bCs/>
          <w:sz w:val="24"/>
          <w:szCs w:val="24"/>
        </w:rPr>
      </w:pPr>
    </w:p>
    <w:p w14:paraId="68B9925C" w14:textId="1D711619" w:rsidR="001C5212" w:rsidRPr="001C5212" w:rsidRDefault="007F5401" w:rsidP="007F5401">
      <w:pPr>
        <w:autoSpaceDE w:val="0"/>
        <w:autoSpaceDN w:val="0"/>
        <w:adjustRightInd w:val="0"/>
        <w:spacing w:before="100" w:after="100" w:line="240" w:lineRule="auto"/>
        <w:rPr>
          <w:rFonts w:ascii="Times New Roman" w:hAnsi="Times New Roman" w:cs="Times New Roman"/>
          <w:b/>
          <w:bCs/>
          <w:sz w:val="24"/>
          <w:szCs w:val="24"/>
        </w:rPr>
      </w:pPr>
      <w:r w:rsidRPr="001C5212">
        <w:rPr>
          <w:rFonts w:ascii="Times New Roman" w:hAnsi="Times New Roman" w:cs="Times New Roman"/>
          <w:b/>
          <w:bCs/>
          <w:sz w:val="24"/>
          <w:szCs w:val="24"/>
        </w:rPr>
        <w:t>Why we need it:</w:t>
      </w:r>
      <w:r w:rsidR="001C5212" w:rsidRPr="001C5212">
        <w:rPr>
          <w:rFonts w:ascii="Times New Roman" w:hAnsi="Times New Roman" w:cs="Times New Roman"/>
          <w:b/>
          <w:bCs/>
          <w:sz w:val="24"/>
          <w:szCs w:val="24"/>
        </w:rPr>
        <w:t xml:space="preserve"> </w:t>
      </w:r>
    </w:p>
    <w:p w14:paraId="274189FB" w14:textId="3B8BEE61" w:rsidR="001C5212" w:rsidRDefault="001C5212" w:rsidP="007F5401">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If survey respondents require responses to their comments </w:t>
      </w:r>
      <w:r w:rsidRPr="001C5212">
        <w:rPr>
          <w:rFonts w:ascii="Times New Roman" w:hAnsi="Times New Roman" w:cs="Times New Roman"/>
          <w:sz w:val="24"/>
          <w:szCs w:val="24"/>
        </w:rPr>
        <w:t>as part of the Neighbourhood Plan Regulation 14 Consultation</w:t>
      </w:r>
      <w:r>
        <w:rPr>
          <w:rFonts w:ascii="Times New Roman" w:hAnsi="Times New Roman" w:cs="Times New Roman"/>
          <w:sz w:val="24"/>
          <w:szCs w:val="24"/>
        </w:rPr>
        <w:t>, we require their contact details.</w:t>
      </w:r>
    </w:p>
    <w:p w14:paraId="5CC8A9CD" w14:textId="77777777" w:rsidR="007F5401" w:rsidRDefault="007F5401" w:rsidP="007F5401">
      <w:pPr>
        <w:autoSpaceDE w:val="0"/>
        <w:autoSpaceDN w:val="0"/>
        <w:adjustRightInd w:val="0"/>
        <w:spacing w:before="100" w:after="100" w:line="240" w:lineRule="auto"/>
        <w:rPr>
          <w:rFonts w:ascii="Times New Roman" w:hAnsi="Times New Roman" w:cs="Times New Roman"/>
          <w:sz w:val="24"/>
          <w:szCs w:val="24"/>
        </w:rPr>
      </w:pPr>
    </w:p>
    <w:p w14:paraId="1926F225" w14:textId="77777777" w:rsidR="007F5401" w:rsidRPr="001C5212" w:rsidRDefault="007F5401" w:rsidP="007F5401">
      <w:pPr>
        <w:autoSpaceDE w:val="0"/>
        <w:autoSpaceDN w:val="0"/>
        <w:adjustRightInd w:val="0"/>
        <w:spacing w:before="100" w:after="100" w:line="240" w:lineRule="auto"/>
        <w:rPr>
          <w:rFonts w:ascii="Times New Roman" w:hAnsi="Times New Roman" w:cs="Times New Roman"/>
          <w:b/>
          <w:bCs/>
          <w:sz w:val="24"/>
          <w:szCs w:val="24"/>
        </w:rPr>
      </w:pPr>
      <w:r w:rsidRPr="001C5212">
        <w:rPr>
          <w:rFonts w:ascii="Times New Roman" w:hAnsi="Times New Roman" w:cs="Times New Roman"/>
          <w:b/>
          <w:bCs/>
          <w:sz w:val="24"/>
          <w:szCs w:val="24"/>
        </w:rPr>
        <w:t>What we do with it:</w:t>
      </w:r>
    </w:p>
    <w:p w14:paraId="5FE8AEB5" w14:textId="77777777" w:rsidR="001C5212" w:rsidRDefault="001C5212" w:rsidP="007F5401">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We will hold the information securely to enable us to respond to comments.</w:t>
      </w:r>
    </w:p>
    <w:p w14:paraId="2480FF82" w14:textId="45955136" w:rsidR="001C5212" w:rsidRDefault="001C5212" w:rsidP="007F5401">
      <w:pPr>
        <w:autoSpaceDE w:val="0"/>
        <w:autoSpaceDN w:val="0"/>
        <w:adjustRightInd w:val="0"/>
        <w:spacing w:before="100" w:after="100" w:line="240" w:lineRule="auto"/>
        <w:rPr>
          <w:rFonts w:ascii="Times New Roman" w:hAnsi="Times New Roman" w:cs="Times New Roman"/>
          <w:sz w:val="24"/>
          <w:szCs w:val="24"/>
        </w:rPr>
      </w:pPr>
      <w:r w:rsidRPr="3FE64F9B">
        <w:rPr>
          <w:rFonts w:ascii="Times New Roman" w:hAnsi="Times New Roman" w:cs="Times New Roman"/>
          <w:sz w:val="24"/>
          <w:szCs w:val="24"/>
        </w:rPr>
        <w:t xml:space="preserve">The Neighbourhood Plan review is being undertaken as a joint enterprise </w:t>
      </w:r>
      <w:r w:rsidR="64980A61" w:rsidRPr="3FE64F9B">
        <w:rPr>
          <w:rFonts w:ascii="Times New Roman" w:hAnsi="Times New Roman" w:cs="Times New Roman"/>
          <w:sz w:val="24"/>
          <w:szCs w:val="24"/>
        </w:rPr>
        <w:t xml:space="preserve">by Calne Town Council and </w:t>
      </w:r>
      <w:r w:rsidRPr="3FE64F9B">
        <w:rPr>
          <w:rFonts w:ascii="Times New Roman" w:hAnsi="Times New Roman" w:cs="Times New Roman"/>
          <w:sz w:val="24"/>
          <w:szCs w:val="24"/>
        </w:rPr>
        <w:t>Calne Without Parish Council. Details may be shared with</w:t>
      </w:r>
      <w:r>
        <w:t xml:space="preserve"> </w:t>
      </w:r>
      <w:r w:rsidRPr="3FE64F9B">
        <w:rPr>
          <w:rFonts w:ascii="Times New Roman" w:hAnsi="Times New Roman" w:cs="Times New Roman"/>
          <w:sz w:val="24"/>
          <w:szCs w:val="24"/>
        </w:rPr>
        <w:t>Wiltshire Council for the purposes associated with the Neighbourhood Plan</w:t>
      </w:r>
    </w:p>
    <w:p w14:paraId="062432A9" w14:textId="22FF3E1D" w:rsidR="007F5401" w:rsidRDefault="001C5212" w:rsidP="007F5401">
      <w:pPr>
        <w:autoSpaceDE w:val="0"/>
        <w:autoSpaceDN w:val="0"/>
        <w:adjustRightInd w:val="0"/>
        <w:spacing w:before="100" w:after="100" w:line="240" w:lineRule="auto"/>
        <w:rPr>
          <w:rFonts w:ascii="Times New Roman" w:hAnsi="Times New Roman" w:cs="Times New Roman"/>
          <w:sz w:val="24"/>
          <w:szCs w:val="24"/>
        </w:rPr>
      </w:pPr>
      <w:r w:rsidRPr="7E7B600A">
        <w:rPr>
          <w:rFonts w:ascii="Times New Roman" w:hAnsi="Times New Roman" w:cs="Times New Roman"/>
          <w:sz w:val="24"/>
          <w:szCs w:val="24"/>
        </w:rPr>
        <w:t>Other than this, we do not routinely share this information outside of our organisation</w:t>
      </w:r>
      <w:r w:rsidR="608122BB" w:rsidRPr="7E7B600A">
        <w:rPr>
          <w:rFonts w:ascii="Times New Roman" w:hAnsi="Times New Roman" w:cs="Times New Roman"/>
          <w:sz w:val="24"/>
          <w:szCs w:val="24"/>
        </w:rPr>
        <w:t>s</w:t>
      </w:r>
      <w:r w:rsidRPr="7E7B600A">
        <w:rPr>
          <w:rFonts w:ascii="Times New Roman" w:hAnsi="Times New Roman" w:cs="Times New Roman"/>
          <w:sz w:val="24"/>
          <w:szCs w:val="24"/>
        </w:rPr>
        <w:t xml:space="preserve"> but may share this information with our legal or trusted advisers for the purpose of obtaining advice, with government agencies if required by law, or with law enforcement agencies for the prevention or detection of crime.</w:t>
      </w:r>
    </w:p>
    <w:p w14:paraId="6E2D8BB2" w14:textId="77777777" w:rsidR="001C5212" w:rsidRDefault="001C5212" w:rsidP="007F5401">
      <w:pPr>
        <w:autoSpaceDE w:val="0"/>
        <w:autoSpaceDN w:val="0"/>
        <w:adjustRightInd w:val="0"/>
        <w:spacing w:before="100" w:after="100" w:line="240" w:lineRule="auto"/>
        <w:rPr>
          <w:rFonts w:ascii="Times New Roman" w:hAnsi="Times New Roman" w:cs="Times New Roman"/>
          <w:b/>
          <w:bCs/>
          <w:sz w:val="24"/>
          <w:szCs w:val="24"/>
        </w:rPr>
      </w:pPr>
    </w:p>
    <w:p w14:paraId="35B8403B" w14:textId="6A377FC5" w:rsidR="007F5401" w:rsidRPr="001C5212" w:rsidRDefault="007F5401" w:rsidP="007F5401">
      <w:pPr>
        <w:autoSpaceDE w:val="0"/>
        <w:autoSpaceDN w:val="0"/>
        <w:adjustRightInd w:val="0"/>
        <w:spacing w:before="100" w:after="100" w:line="240" w:lineRule="auto"/>
        <w:rPr>
          <w:rFonts w:ascii="Times New Roman" w:hAnsi="Times New Roman" w:cs="Times New Roman"/>
          <w:b/>
          <w:bCs/>
          <w:sz w:val="24"/>
          <w:szCs w:val="24"/>
        </w:rPr>
      </w:pPr>
      <w:r w:rsidRPr="3FE64F9B">
        <w:rPr>
          <w:rFonts w:ascii="Times New Roman" w:hAnsi="Times New Roman" w:cs="Times New Roman"/>
          <w:b/>
          <w:bCs/>
          <w:sz w:val="24"/>
          <w:szCs w:val="24"/>
        </w:rPr>
        <w:t>How long we keep it:</w:t>
      </w:r>
    </w:p>
    <w:p w14:paraId="0338D7E8" w14:textId="48D52D58" w:rsidR="49197313" w:rsidRDefault="49197313" w:rsidP="3FE64F9B">
      <w:pPr>
        <w:spacing w:before="100" w:after="100" w:line="240" w:lineRule="auto"/>
        <w:rPr>
          <w:rFonts w:ascii="Times New Roman" w:hAnsi="Times New Roman" w:cs="Times New Roman"/>
          <w:sz w:val="24"/>
          <w:szCs w:val="24"/>
        </w:rPr>
      </w:pPr>
      <w:r w:rsidRPr="7E7B600A">
        <w:rPr>
          <w:rFonts w:ascii="Times New Roman" w:hAnsi="Times New Roman" w:cs="Times New Roman"/>
          <w:sz w:val="24"/>
          <w:szCs w:val="24"/>
        </w:rPr>
        <w:t>Until the plan is ‘made</w:t>
      </w:r>
      <w:r w:rsidR="3D50DE09" w:rsidRPr="7E7B600A">
        <w:rPr>
          <w:rFonts w:ascii="Times New Roman" w:hAnsi="Times New Roman" w:cs="Times New Roman"/>
          <w:sz w:val="24"/>
          <w:szCs w:val="24"/>
        </w:rPr>
        <w:t>’</w:t>
      </w:r>
      <w:r w:rsidRPr="7E7B600A">
        <w:rPr>
          <w:rFonts w:ascii="Times New Roman" w:hAnsi="Times New Roman" w:cs="Times New Roman"/>
          <w:sz w:val="24"/>
          <w:szCs w:val="24"/>
        </w:rPr>
        <w:t xml:space="preserve"> or the end of 2025</w:t>
      </w:r>
      <w:r w:rsidR="7412F618" w:rsidRPr="7E7B600A">
        <w:rPr>
          <w:rFonts w:ascii="Times New Roman" w:hAnsi="Times New Roman" w:cs="Times New Roman"/>
          <w:sz w:val="24"/>
          <w:szCs w:val="24"/>
        </w:rPr>
        <w:t xml:space="preserve"> whichever comes first</w:t>
      </w:r>
      <w:r w:rsidRPr="7E7B600A">
        <w:rPr>
          <w:rFonts w:ascii="Times New Roman" w:hAnsi="Times New Roman" w:cs="Times New Roman"/>
          <w:sz w:val="24"/>
          <w:szCs w:val="24"/>
        </w:rPr>
        <w:t>. The data collected may be available in a report after this date but will be anonymised.</w:t>
      </w:r>
    </w:p>
    <w:p w14:paraId="2E8A0320" w14:textId="77777777" w:rsidR="001C5212" w:rsidRDefault="001C5212" w:rsidP="007F5401">
      <w:pPr>
        <w:autoSpaceDE w:val="0"/>
        <w:autoSpaceDN w:val="0"/>
        <w:adjustRightInd w:val="0"/>
        <w:spacing w:before="100" w:after="100" w:line="240" w:lineRule="auto"/>
        <w:rPr>
          <w:rFonts w:ascii="Times New Roman" w:hAnsi="Times New Roman" w:cs="Times New Roman"/>
          <w:b/>
          <w:bCs/>
          <w:sz w:val="24"/>
          <w:szCs w:val="24"/>
        </w:rPr>
      </w:pPr>
    </w:p>
    <w:p w14:paraId="1F4B5A8D" w14:textId="5B06ED1E" w:rsidR="007F5401" w:rsidRPr="001C5212" w:rsidRDefault="007F5401" w:rsidP="007F5401">
      <w:pPr>
        <w:autoSpaceDE w:val="0"/>
        <w:autoSpaceDN w:val="0"/>
        <w:adjustRightInd w:val="0"/>
        <w:spacing w:before="100" w:after="100" w:line="240" w:lineRule="auto"/>
        <w:rPr>
          <w:rFonts w:ascii="Times New Roman" w:hAnsi="Times New Roman" w:cs="Times New Roman"/>
          <w:b/>
          <w:bCs/>
          <w:sz w:val="24"/>
          <w:szCs w:val="24"/>
        </w:rPr>
      </w:pPr>
      <w:r w:rsidRPr="3FE64F9B">
        <w:rPr>
          <w:rFonts w:ascii="Times New Roman" w:hAnsi="Times New Roman" w:cs="Times New Roman"/>
          <w:b/>
          <w:bCs/>
          <w:sz w:val="24"/>
          <w:szCs w:val="24"/>
        </w:rPr>
        <w:t>If you would like us to delete the information we hold</w:t>
      </w:r>
      <w:r w:rsidR="78FC9D22" w:rsidRPr="3FE64F9B">
        <w:rPr>
          <w:rFonts w:ascii="Times New Roman" w:hAnsi="Times New Roman" w:cs="Times New Roman"/>
          <w:b/>
          <w:bCs/>
          <w:sz w:val="24"/>
          <w:szCs w:val="24"/>
        </w:rPr>
        <w:t xml:space="preserve"> or have any questions</w:t>
      </w:r>
      <w:r w:rsidRPr="3FE64F9B">
        <w:rPr>
          <w:rFonts w:ascii="Times New Roman" w:hAnsi="Times New Roman" w:cs="Times New Roman"/>
          <w:b/>
          <w:bCs/>
          <w:sz w:val="24"/>
          <w:szCs w:val="24"/>
        </w:rPr>
        <w:t>:</w:t>
      </w:r>
    </w:p>
    <w:p w14:paraId="59902424" w14:textId="77777777" w:rsidR="007F5401" w:rsidRDefault="007F5401" w:rsidP="007F5401">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Please contact Calne Town Council 01249 814000 or email calne@calne.gov.uk</w:t>
      </w:r>
    </w:p>
    <w:p w14:paraId="3668C324" w14:textId="77777777" w:rsidR="001C5212" w:rsidRDefault="001C5212" w:rsidP="007F5401">
      <w:pPr>
        <w:autoSpaceDE w:val="0"/>
        <w:autoSpaceDN w:val="0"/>
        <w:adjustRightInd w:val="0"/>
        <w:spacing w:before="100" w:after="100" w:line="240" w:lineRule="auto"/>
        <w:rPr>
          <w:rFonts w:ascii="Times New Roman" w:hAnsi="Times New Roman" w:cs="Times New Roman"/>
          <w:b/>
          <w:bCs/>
          <w:sz w:val="24"/>
          <w:szCs w:val="24"/>
        </w:rPr>
      </w:pPr>
    </w:p>
    <w:sectPr w:rsidR="001C521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A62E" w14:textId="77777777" w:rsidR="00C20D41" w:rsidRDefault="00C20D41" w:rsidP="007F5401">
      <w:pPr>
        <w:spacing w:after="0" w:line="240" w:lineRule="auto"/>
      </w:pPr>
      <w:r>
        <w:separator/>
      </w:r>
    </w:p>
  </w:endnote>
  <w:endnote w:type="continuationSeparator" w:id="0">
    <w:p w14:paraId="2EB9E006" w14:textId="77777777" w:rsidR="00C20D41" w:rsidRDefault="00C20D41" w:rsidP="007F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9B1E" w14:textId="77777777" w:rsidR="00C20D41" w:rsidRDefault="00C20D41" w:rsidP="007F5401">
      <w:pPr>
        <w:spacing w:after="0" w:line="240" w:lineRule="auto"/>
      </w:pPr>
      <w:r>
        <w:separator/>
      </w:r>
    </w:p>
  </w:footnote>
  <w:footnote w:type="continuationSeparator" w:id="0">
    <w:p w14:paraId="12641092" w14:textId="77777777" w:rsidR="00C20D41" w:rsidRDefault="00C20D41" w:rsidP="007F5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A226" w14:textId="0FD7839D" w:rsidR="00AD153D" w:rsidRDefault="00AD153D">
    <w:pPr>
      <w:pStyle w:val="Header"/>
    </w:pPr>
  </w:p>
  <w:p w14:paraId="6D866F21" w14:textId="55F33D9D" w:rsidR="007F5401" w:rsidRDefault="007F5401" w:rsidP="007F540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01"/>
    <w:rsid w:val="001C5212"/>
    <w:rsid w:val="007F5401"/>
    <w:rsid w:val="00A10BFA"/>
    <w:rsid w:val="00A51ABE"/>
    <w:rsid w:val="00AD153D"/>
    <w:rsid w:val="00BC24BD"/>
    <w:rsid w:val="00C20D41"/>
    <w:rsid w:val="17C5A85C"/>
    <w:rsid w:val="2BEE6773"/>
    <w:rsid w:val="3D50DE09"/>
    <w:rsid w:val="3FE64F9B"/>
    <w:rsid w:val="49197313"/>
    <w:rsid w:val="5A6F4520"/>
    <w:rsid w:val="5A7DF041"/>
    <w:rsid w:val="5DCBFA8B"/>
    <w:rsid w:val="608122BB"/>
    <w:rsid w:val="63FCFF09"/>
    <w:rsid w:val="64980A61"/>
    <w:rsid w:val="7412F618"/>
    <w:rsid w:val="78FC9D22"/>
    <w:rsid w:val="7B3F2033"/>
    <w:rsid w:val="7E7B6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7409"/>
  <w15:docId w15:val="{B5B5F88E-8921-4315-9275-5E61E73E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401"/>
  </w:style>
  <w:style w:type="paragraph" w:styleId="Footer">
    <w:name w:val="footer"/>
    <w:basedOn w:val="Normal"/>
    <w:link w:val="FooterChar"/>
    <w:uiPriority w:val="99"/>
    <w:unhideWhenUsed/>
    <w:rsid w:val="007F5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401"/>
  </w:style>
  <w:style w:type="paragraph" w:styleId="BalloonText">
    <w:name w:val="Balloon Text"/>
    <w:basedOn w:val="Normal"/>
    <w:link w:val="BalloonTextChar"/>
    <w:uiPriority w:val="99"/>
    <w:semiHidden/>
    <w:unhideWhenUsed/>
    <w:rsid w:val="007F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401"/>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CNPAdmin@Caln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Edwards</dc:creator>
  <cp:lastModifiedBy>Su Johnson</cp:lastModifiedBy>
  <cp:revision>3</cp:revision>
  <dcterms:created xsi:type="dcterms:W3CDTF">2024-01-11T16:37:00Z</dcterms:created>
  <dcterms:modified xsi:type="dcterms:W3CDTF">2024-01-11T16:38:00Z</dcterms:modified>
</cp:coreProperties>
</file>